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301FC" w14:textId="60B33CB7" w:rsidR="00074F10" w:rsidRPr="009979F5" w:rsidRDefault="00074F10" w:rsidP="009979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</w:pPr>
      <w:r w:rsidRPr="009979F5">
        <w:rPr>
          <w:rFonts w:ascii="Times New Roman" w:eastAsia="Times New Roman" w:hAnsi="Times New Roman" w:cs="Times New Roman"/>
          <w:b/>
          <w:bCs/>
          <w:color w:val="343A40"/>
          <w:sz w:val="28"/>
          <w:szCs w:val="20"/>
          <w:lang w:eastAsia="ru-RU"/>
        </w:rPr>
        <w:t>Цель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: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Закрепление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и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расширение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знаний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содержания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музыкального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искусства,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его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выразительных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средств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и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жанров</w:t>
      </w:r>
    </w:p>
    <w:p w14:paraId="298301FD" w14:textId="05E5A3D5" w:rsidR="00074F10" w:rsidRPr="009979F5" w:rsidRDefault="00074F10" w:rsidP="009979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</w:pPr>
      <w:r w:rsidRPr="009979F5">
        <w:rPr>
          <w:rFonts w:ascii="Times New Roman" w:eastAsia="Times New Roman" w:hAnsi="Times New Roman" w:cs="Times New Roman"/>
          <w:b/>
          <w:bCs/>
          <w:color w:val="343A40"/>
          <w:sz w:val="28"/>
          <w:szCs w:val="20"/>
          <w:lang w:eastAsia="ru-RU"/>
        </w:rPr>
        <w:t>Задание</w:t>
      </w:r>
      <w:r w:rsidR="009979F5">
        <w:rPr>
          <w:rFonts w:ascii="Times New Roman" w:eastAsia="Times New Roman" w:hAnsi="Times New Roman" w:cs="Times New Roman"/>
          <w:b/>
          <w:bCs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b/>
          <w:bCs/>
          <w:color w:val="343A40"/>
          <w:sz w:val="28"/>
          <w:szCs w:val="20"/>
          <w:lang w:eastAsia="ru-RU"/>
        </w:rPr>
        <w:t>1.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Заполните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0"/>
          <w:lang w:eastAsia="ru-RU"/>
        </w:rPr>
        <w:t>таблицу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937"/>
      </w:tblGrid>
      <w:tr w:rsidR="00074F10" w:rsidRPr="00074F10" w14:paraId="29830200" w14:textId="77777777" w:rsidTr="009979F5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1FE" w14:textId="60CBAC1E" w:rsidR="00074F10" w:rsidRPr="00074F10" w:rsidRDefault="00074F10" w:rsidP="00074F10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074F10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Музыкальный</w:t>
            </w:r>
            <w:r w:rsidR="009979F5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 xml:space="preserve"> </w:t>
            </w:r>
            <w:r w:rsidRPr="00074F10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звук</w:t>
            </w:r>
          </w:p>
        </w:tc>
        <w:tc>
          <w:tcPr>
            <w:tcW w:w="6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1FF" w14:textId="77777777" w:rsidR="00074F10" w:rsidRPr="00074F10" w:rsidRDefault="00074F10" w:rsidP="00074F10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074F10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Характеристика</w:t>
            </w:r>
          </w:p>
        </w:tc>
      </w:tr>
      <w:tr w:rsidR="009979F5" w:rsidRPr="00074F10" w14:paraId="29830203" w14:textId="77777777" w:rsidTr="009979F5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01" w14:textId="21714984" w:rsidR="009979F5" w:rsidRPr="00074F10" w:rsidRDefault="009979F5" w:rsidP="009979F5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074F10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Высота</w:t>
            </w:r>
          </w:p>
        </w:tc>
        <w:tc>
          <w:tcPr>
            <w:tcW w:w="6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2A69EC" w14:textId="1A842712" w:rsidR="009979F5" w:rsidRPr="009979F5" w:rsidRDefault="009979F5" w:rsidP="009979F5">
            <w:pPr>
              <w:pStyle w:val="a5"/>
              <w:spacing w:before="0" w:beforeAutospacing="0" w:after="0" w:afterAutospacing="0"/>
              <w:jc w:val="both"/>
            </w:pPr>
            <w:r w:rsidRPr="009979F5">
              <w:t>Высота</w:t>
            </w:r>
            <w:r>
              <w:t xml:space="preserve"> </w:t>
            </w:r>
            <w:r w:rsidRPr="009979F5">
              <w:t>звука</w:t>
            </w:r>
            <w:r>
              <w:t xml:space="preserve"> </w:t>
            </w:r>
            <w:r w:rsidRPr="009979F5">
              <w:t>—</w:t>
            </w:r>
            <w:r>
              <w:t xml:space="preserve"> </w:t>
            </w:r>
            <w:r w:rsidRPr="009979F5">
              <w:t>свойство</w:t>
            </w:r>
            <w:r>
              <w:t xml:space="preserve"> </w:t>
            </w:r>
            <w:r w:rsidRPr="009979F5">
              <w:t>звука,</w:t>
            </w:r>
            <w:r>
              <w:t xml:space="preserve"> </w:t>
            </w:r>
            <w:r w:rsidRPr="009979F5">
              <w:t>определяемое</w:t>
            </w:r>
            <w:r>
              <w:t xml:space="preserve"> </w:t>
            </w:r>
            <w:r w:rsidRPr="009979F5">
              <w:t>человеком</w:t>
            </w:r>
            <w:r>
              <w:t xml:space="preserve"> </w:t>
            </w:r>
            <w:r w:rsidRPr="009979F5">
              <w:t>на</w:t>
            </w:r>
            <w:r>
              <w:t xml:space="preserve"> </w:t>
            </w:r>
            <w:r w:rsidRPr="009979F5">
              <w:t>слух</w:t>
            </w:r>
            <w:r>
              <w:t xml:space="preserve"> </w:t>
            </w:r>
            <w:r w:rsidRPr="009979F5">
              <w:t>и</w:t>
            </w:r>
            <w:r>
              <w:t xml:space="preserve"> </w:t>
            </w:r>
            <w:r w:rsidRPr="009979F5">
              <w:t>зависящее</w:t>
            </w:r>
            <w:r>
              <w:t xml:space="preserve"> </w:t>
            </w:r>
            <w:r w:rsidRPr="009979F5">
              <w:t>в</w:t>
            </w:r>
            <w:r>
              <w:t xml:space="preserve"> </w:t>
            </w:r>
            <w:r w:rsidRPr="009979F5">
              <w:t>основном</w:t>
            </w:r>
            <w:r>
              <w:t xml:space="preserve"> </w:t>
            </w:r>
            <w:r w:rsidRPr="009979F5">
              <w:t>от</w:t>
            </w:r>
            <w:r>
              <w:t xml:space="preserve"> </w:t>
            </w:r>
            <w:r w:rsidRPr="009979F5">
              <w:t>частоты</w:t>
            </w:r>
            <w:r>
              <w:t xml:space="preserve"> </w:t>
            </w:r>
            <w:r w:rsidRPr="009979F5">
              <w:t>звука,</w:t>
            </w:r>
            <w:r>
              <w:t xml:space="preserve"> </w:t>
            </w:r>
            <w:r w:rsidRPr="009979F5">
              <w:t>то</w:t>
            </w:r>
            <w:r>
              <w:t xml:space="preserve"> </w:t>
            </w:r>
            <w:r w:rsidRPr="009979F5">
              <w:t>есть</w:t>
            </w:r>
            <w:r>
              <w:t xml:space="preserve"> </w:t>
            </w:r>
            <w:r w:rsidRPr="009979F5">
              <w:t>от</w:t>
            </w:r>
            <w:r>
              <w:t xml:space="preserve"> </w:t>
            </w:r>
            <w:r w:rsidRPr="009979F5">
              <w:t>числа</w:t>
            </w:r>
            <w:r>
              <w:t xml:space="preserve"> </w:t>
            </w:r>
            <w:r w:rsidRPr="009979F5">
              <w:t>колебаний</w:t>
            </w:r>
            <w:r>
              <w:t xml:space="preserve"> </w:t>
            </w:r>
            <w:r w:rsidRPr="009979F5">
              <w:t>среды</w:t>
            </w:r>
            <w:r>
              <w:t xml:space="preserve"> </w:t>
            </w:r>
            <w:r w:rsidRPr="009979F5">
              <w:t>(обычно</w:t>
            </w:r>
            <w:r>
              <w:t xml:space="preserve"> </w:t>
            </w:r>
            <w:r w:rsidRPr="009979F5">
              <w:t>воздуха)</w:t>
            </w:r>
            <w:r>
              <w:t xml:space="preserve"> </w:t>
            </w:r>
            <w:r w:rsidRPr="009979F5">
              <w:t>в</w:t>
            </w:r>
            <w:r>
              <w:t xml:space="preserve"> </w:t>
            </w:r>
            <w:r w:rsidRPr="009979F5">
              <w:t>секунду,</w:t>
            </w:r>
            <w:r>
              <w:t xml:space="preserve"> </w:t>
            </w:r>
            <w:r w:rsidRPr="009979F5">
              <w:t>которые</w:t>
            </w:r>
            <w:r>
              <w:t xml:space="preserve"> </w:t>
            </w:r>
            <w:r w:rsidRPr="009979F5">
              <w:t>воздействуют</w:t>
            </w:r>
            <w:r>
              <w:t xml:space="preserve"> </w:t>
            </w:r>
            <w:r w:rsidRPr="009979F5">
              <w:t>на</w:t>
            </w:r>
            <w:r>
              <w:t xml:space="preserve"> </w:t>
            </w:r>
            <w:r w:rsidRPr="009979F5">
              <w:t>барабанную</w:t>
            </w:r>
            <w:r>
              <w:t xml:space="preserve"> </w:t>
            </w:r>
            <w:r w:rsidRPr="009979F5">
              <w:t>перепонку</w:t>
            </w:r>
            <w:r>
              <w:t xml:space="preserve"> </w:t>
            </w:r>
            <w:r w:rsidRPr="009979F5">
              <w:t>человека.</w:t>
            </w:r>
            <w:r>
              <w:t xml:space="preserve"> </w:t>
            </w:r>
            <w:r w:rsidRPr="009979F5">
              <w:t>С</w:t>
            </w:r>
            <w:r>
              <w:t xml:space="preserve"> </w:t>
            </w:r>
            <w:r w:rsidRPr="009979F5">
              <w:t>увеличением</w:t>
            </w:r>
            <w:r>
              <w:t xml:space="preserve"> </w:t>
            </w:r>
            <w:r w:rsidRPr="009979F5">
              <w:t>частоты</w:t>
            </w:r>
            <w:r>
              <w:t xml:space="preserve"> </w:t>
            </w:r>
            <w:r w:rsidRPr="009979F5">
              <w:t>колебаний</w:t>
            </w:r>
            <w:r>
              <w:t xml:space="preserve"> </w:t>
            </w:r>
            <w:r w:rsidRPr="009979F5">
              <w:t>растёт</w:t>
            </w:r>
            <w:r>
              <w:t xml:space="preserve"> </w:t>
            </w:r>
            <w:r w:rsidRPr="009979F5">
              <w:t>высота</w:t>
            </w:r>
            <w:r>
              <w:t xml:space="preserve"> </w:t>
            </w:r>
            <w:r w:rsidRPr="009979F5">
              <w:t>звука.</w:t>
            </w:r>
            <w:r>
              <w:t xml:space="preserve"> </w:t>
            </w:r>
            <w:r w:rsidRPr="009979F5">
              <w:t>В</w:t>
            </w:r>
            <w:r>
              <w:t xml:space="preserve"> </w:t>
            </w:r>
            <w:r w:rsidRPr="009979F5">
              <w:t>первом</w:t>
            </w:r>
            <w:r>
              <w:t xml:space="preserve"> </w:t>
            </w:r>
            <w:r w:rsidRPr="009979F5">
              <w:t>приближении</w:t>
            </w:r>
            <w:r>
              <w:t xml:space="preserve"> </w:t>
            </w:r>
            <w:r w:rsidRPr="009979F5">
              <w:t>субъективная</w:t>
            </w:r>
            <w:r>
              <w:t xml:space="preserve"> </w:t>
            </w:r>
            <w:r w:rsidRPr="009979F5">
              <w:t>высота</w:t>
            </w:r>
            <w:r>
              <w:t xml:space="preserve"> </w:t>
            </w:r>
            <w:r w:rsidRPr="009979F5">
              <w:t>звука</w:t>
            </w:r>
            <w:r>
              <w:t xml:space="preserve"> </w:t>
            </w:r>
            <w:r w:rsidRPr="009979F5">
              <w:t>пропорциональна</w:t>
            </w:r>
            <w:r>
              <w:t xml:space="preserve"> </w:t>
            </w:r>
            <w:r w:rsidRPr="009979F5">
              <w:t>логарифму</w:t>
            </w:r>
            <w:r>
              <w:t xml:space="preserve"> </w:t>
            </w:r>
            <w:r w:rsidRPr="009979F5">
              <w:t>частоты</w:t>
            </w:r>
            <w:r>
              <w:t xml:space="preserve"> </w:t>
            </w:r>
            <w:r w:rsidRPr="009979F5">
              <w:t>—</w:t>
            </w:r>
            <w:r>
              <w:t xml:space="preserve"> </w:t>
            </w:r>
            <w:r w:rsidRPr="009979F5">
              <w:t>согласно</w:t>
            </w:r>
            <w:r>
              <w:t xml:space="preserve"> </w:t>
            </w:r>
            <w:r w:rsidRPr="009979F5">
              <w:t>закону</w:t>
            </w:r>
            <w:r>
              <w:t xml:space="preserve"> </w:t>
            </w:r>
            <w:r w:rsidRPr="009979F5">
              <w:t>Вебера-Фехнера.</w:t>
            </w:r>
          </w:p>
          <w:p w14:paraId="412E5980" w14:textId="14DD2300" w:rsidR="009979F5" w:rsidRPr="009979F5" w:rsidRDefault="009979F5" w:rsidP="009979F5">
            <w:pPr>
              <w:pStyle w:val="a5"/>
              <w:spacing w:before="0" w:beforeAutospacing="0" w:after="0" w:afterAutospacing="0"/>
              <w:jc w:val="both"/>
            </w:pPr>
            <w:r w:rsidRPr="009979F5">
              <w:t>Высота</w:t>
            </w:r>
            <w:r>
              <w:t xml:space="preserve"> </w:t>
            </w:r>
            <w:r w:rsidRPr="009979F5">
              <w:t>звука</w:t>
            </w:r>
            <w:r>
              <w:t xml:space="preserve"> </w:t>
            </w:r>
            <w:r w:rsidRPr="009979F5">
              <w:t>зависит</w:t>
            </w:r>
            <w:r>
              <w:t xml:space="preserve"> </w:t>
            </w:r>
            <w:r w:rsidRPr="009979F5">
              <w:t>от</w:t>
            </w:r>
            <w:r>
              <w:t xml:space="preserve"> </w:t>
            </w:r>
            <w:r w:rsidRPr="009979F5">
              <w:t>частоты</w:t>
            </w:r>
            <w:r>
              <w:t xml:space="preserve"> </w:t>
            </w:r>
            <w:r w:rsidRPr="009979F5">
              <w:t>звуковых</w:t>
            </w:r>
            <w:r>
              <w:t xml:space="preserve"> </w:t>
            </w:r>
            <w:r w:rsidRPr="009979F5">
              <w:t>колебаний.</w:t>
            </w:r>
            <w:r>
              <w:t xml:space="preserve"> </w:t>
            </w:r>
            <w:r w:rsidRPr="009979F5">
              <w:t>Чем</w:t>
            </w:r>
            <w:r>
              <w:t xml:space="preserve"> </w:t>
            </w:r>
            <w:r w:rsidRPr="009979F5">
              <w:t>чаще</w:t>
            </w:r>
            <w:r>
              <w:t xml:space="preserve"> </w:t>
            </w:r>
            <w:r w:rsidRPr="009979F5">
              <w:t>колебания</w:t>
            </w:r>
            <w:r>
              <w:t xml:space="preserve"> </w:t>
            </w:r>
            <w:r w:rsidRPr="009979F5">
              <w:t>—</w:t>
            </w:r>
            <w:r>
              <w:t xml:space="preserve"> </w:t>
            </w:r>
            <w:r w:rsidRPr="009979F5">
              <w:t>тем</w:t>
            </w:r>
            <w:r>
              <w:t xml:space="preserve"> </w:t>
            </w:r>
            <w:r w:rsidRPr="009979F5">
              <w:t>выше</w:t>
            </w:r>
            <w:r>
              <w:t xml:space="preserve"> </w:t>
            </w:r>
            <w:r w:rsidRPr="009979F5">
              <w:t>звук;</w:t>
            </w:r>
            <w:r>
              <w:t xml:space="preserve"> </w:t>
            </w:r>
            <w:r w:rsidRPr="009979F5">
              <w:t>чем</w:t>
            </w:r>
            <w:r>
              <w:t xml:space="preserve"> </w:t>
            </w:r>
            <w:r w:rsidRPr="009979F5">
              <w:t>реже</w:t>
            </w:r>
            <w:r>
              <w:t xml:space="preserve"> </w:t>
            </w:r>
            <w:r w:rsidRPr="009979F5">
              <w:t>колебания</w:t>
            </w:r>
            <w:r>
              <w:t xml:space="preserve"> </w:t>
            </w:r>
            <w:r w:rsidRPr="009979F5">
              <w:t>—</w:t>
            </w:r>
            <w:r>
              <w:t xml:space="preserve"> </w:t>
            </w:r>
            <w:r w:rsidRPr="009979F5">
              <w:t>тем</w:t>
            </w:r>
            <w:r>
              <w:t xml:space="preserve"> </w:t>
            </w:r>
            <w:r w:rsidRPr="009979F5">
              <w:t>звук</w:t>
            </w:r>
            <w:r>
              <w:t xml:space="preserve"> </w:t>
            </w:r>
            <w:r w:rsidRPr="009979F5">
              <w:t>ниже.</w:t>
            </w:r>
            <w:r>
              <w:t xml:space="preserve"> </w:t>
            </w:r>
            <w:r w:rsidRPr="009979F5">
              <w:t>Высота</w:t>
            </w:r>
            <w:r>
              <w:t xml:space="preserve"> </w:t>
            </w:r>
            <w:r w:rsidRPr="009979F5">
              <w:t>может</w:t>
            </w:r>
            <w:r>
              <w:t xml:space="preserve"> </w:t>
            </w:r>
            <w:r w:rsidRPr="009979F5">
              <w:t>быть</w:t>
            </w:r>
            <w:r>
              <w:t xml:space="preserve"> </w:t>
            </w:r>
            <w:r w:rsidRPr="009979F5">
              <w:t>выражена</w:t>
            </w:r>
            <w:r>
              <w:t xml:space="preserve"> </w:t>
            </w:r>
            <w:r w:rsidRPr="009979F5">
              <w:t>с</w:t>
            </w:r>
            <w:r>
              <w:t xml:space="preserve"> </w:t>
            </w:r>
            <w:r w:rsidRPr="009979F5">
              <w:t>разной</w:t>
            </w:r>
            <w:r>
              <w:t xml:space="preserve"> </w:t>
            </w:r>
            <w:r w:rsidRPr="009979F5">
              <w:t>степенью</w:t>
            </w:r>
            <w:r>
              <w:t xml:space="preserve"> </w:t>
            </w:r>
            <w:r w:rsidRPr="009979F5">
              <w:t>ясности.</w:t>
            </w:r>
            <w:r>
              <w:t xml:space="preserve"> </w:t>
            </w:r>
            <w:r w:rsidRPr="009979F5">
              <w:t>Поэтому</w:t>
            </w:r>
            <w:r>
              <w:t xml:space="preserve"> </w:t>
            </w:r>
            <w:r w:rsidRPr="009979F5">
              <w:t>звуки</w:t>
            </w:r>
            <w:r>
              <w:t xml:space="preserve"> </w:t>
            </w:r>
            <w:r w:rsidRPr="009979F5">
              <w:t>разделяются</w:t>
            </w:r>
            <w:r>
              <w:t xml:space="preserve"> </w:t>
            </w:r>
            <w:r w:rsidRPr="009979F5">
              <w:t>на</w:t>
            </w:r>
            <w:r>
              <w:t xml:space="preserve"> </w:t>
            </w:r>
            <w:r w:rsidRPr="009979F5">
              <w:t>две</w:t>
            </w:r>
            <w:r>
              <w:t xml:space="preserve"> </w:t>
            </w:r>
            <w:r w:rsidRPr="009979F5">
              <w:t>группы:</w:t>
            </w:r>
          </w:p>
          <w:p w14:paraId="2A2C6A61" w14:textId="3B4BE370" w:rsidR="009979F5" w:rsidRPr="009979F5" w:rsidRDefault="009979F5" w:rsidP="009979F5">
            <w:pPr>
              <w:pStyle w:val="a5"/>
              <w:numPr>
                <w:ilvl w:val="0"/>
                <w:numId w:val="2"/>
              </w:numPr>
              <w:spacing w:before="0" w:beforeAutospacing="0" w:after="0" w:afterAutospacing="0"/>
              <w:ind w:left="172" w:hanging="218"/>
              <w:jc w:val="both"/>
            </w:pPr>
            <w:r w:rsidRPr="009979F5">
              <w:t>звуки,</w:t>
            </w:r>
            <w:r>
              <w:t xml:space="preserve"> </w:t>
            </w:r>
            <w:r w:rsidRPr="009979F5">
              <w:t>имеющие</w:t>
            </w:r>
            <w:r>
              <w:t xml:space="preserve"> </w:t>
            </w:r>
            <w:r w:rsidRPr="009979F5">
              <w:t>ясно</w:t>
            </w:r>
            <w:r>
              <w:t xml:space="preserve"> </w:t>
            </w:r>
            <w:r w:rsidRPr="009979F5">
              <w:t>выраженную</w:t>
            </w:r>
            <w:r>
              <w:t xml:space="preserve"> </w:t>
            </w:r>
            <w:r w:rsidRPr="009979F5">
              <w:t>высоту;</w:t>
            </w:r>
          </w:p>
          <w:p w14:paraId="29830202" w14:textId="0F8BF1A4" w:rsidR="009979F5" w:rsidRPr="009979F5" w:rsidRDefault="009979F5" w:rsidP="009979F5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43A40"/>
                <w:sz w:val="24"/>
                <w:szCs w:val="24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звуки,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имеющие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ясно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выраженной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высоты.</w:t>
            </w:r>
          </w:p>
        </w:tc>
      </w:tr>
      <w:tr w:rsidR="009979F5" w:rsidRPr="00074F10" w14:paraId="29830206" w14:textId="77777777" w:rsidTr="009979F5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04" w14:textId="655D60CE" w:rsidR="009979F5" w:rsidRPr="00074F10" w:rsidRDefault="009979F5" w:rsidP="009979F5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074F10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Длительность</w:t>
            </w:r>
          </w:p>
        </w:tc>
        <w:tc>
          <w:tcPr>
            <w:tcW w:w="6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830205" w14:textId="5BF85A63" w:rsidR="009979F5" w:rsidRPr="009979F5" w:rsidRDefault="009979F5" w:rsidP="009979F5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43A40"/>
                <w:sz w:val="24"/>
                <w:szCs w:val="24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Длительность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звука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колебания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источника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звука.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музыке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длительность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звука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паузы.</w:t>
            </w:r>
          </w:p>
        </w:tc>
      </w:tr>
      <w:tr w:rsidR="009979F5" w:rsidRPr="00074F10" w14:paraId="29830209" w14:textId="77777777" w:rsidTr="009979F5">
        <w:trPr>
          <w:trHeight w:val="53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07" w14:textId="566EF958" w:rsidR="009979F5" w:rsidRPr="00074F10" w:rsidRDefault="009979F5" w:rsidP="009979F5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074F10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Громкость</w:t>
            </w:r>
          </w:p>
        </w:tc>
        <w:tc>
          <w:tcPr>
            <w:tcW w:w="6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830208" w14:textId="251A3CBF" w:rsidR="009979F5" w:rsidRPr="009979F5" w:rsidRDefault="009979F5" w:rsidP="009979F5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43A40"/>
                <w:sz w:val="24"/>
                <w:szCs w:val="24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Громкость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звука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зависит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силы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колебательного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движения,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выражающейся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амплитуде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(размахе)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колебаний.</w:t>
            </w:r>
          </w:p>
        </w:tc>
      </w:tr>
      <w:tr w:rsidR="009979F5" w:rsidRPr="00074F10" w14:paraId="2983020C" w14:textId="77777777" w:rsidTr="009979F5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0A" w14:textId="61D57487" w:rsidR="009979F5" w:rsidRPr="00074F10" w:rsidRDefault="009979F5" w:rsidP="009979F5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074F10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Тембр</w:t>
            </w:r>
          </w:p>
        </w:tc>
        <w:tc>
          <w:tcPr>
            <w:tcW w:w="6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83020B" w14:textId="668C5E4E" w:rsidR="009979F5" w:rsidRPr="009979F5" w:rsidRDefault="009979F5" w:rsidP="009979F5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43A40"/>
                <w:sz w:val="24"/>
                <w:szCs w:val="24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Тембр,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окраска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звука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зависит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состава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звука.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Благодаря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разнице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тембрах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отличаем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голос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другого,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инструмента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звука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</w:tr>
    </w:tbl>
    <w:p w14:paraId="2983020D" w14:textId="634B6F85" w:rsidR="00074F10" w:rsidRPr="009979F5" w:rsidRDefault="009979F5" w:rsidP="00074F1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</w:pPr>
      <w:r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t xml:space="preserve"> </w:t>
      </w:r>
    </w:p>
    <w:p w14:paraId="2983020E" w14:textId="1D5CD846" w:rsidR="00074F10" w:rsidRPr="009979F5" w:rsidRDefault="00074F10" w:rsidP="009979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</w:pPr>
      <w:r w:rsidRPr="009979F5">
        <w:rPr>
          <w:rFonts w:ascii="Times New Roman" w:eastAsia="Times New Roman" w:hAnsi="Times New Roman" w:cs="Times New Roman"/>
          <w:b/>
          <w:bCs/>
          <w:color w:val="343A40"/>
          <w:sz w:val="28"/>
          <w:szCs w:val="28"/>
          <w:lang w:eastAsia="ru-RU"/>
        </w:rPr>
        <w:t>Задание</w:t>
      </w:r>
      <w:r w:rsidR="009979F5">
        <w:rPr>
          <w:rFonts w:ascii="Times New Roman" w:eastAsia="Times New Roman" w:hAnsi="Times New Roman" w:cs="Times New Roman"/>
          <w:b/>
          <w:bCs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b/>
          <w:bCs/>
          <w:color w:val="343A40"/>
          <w:sz w:val="28"/>
          <w:szCs w:val="28"/>
          <w:lang w:eastAsia="ru-RU"/>
        </w:rPr>
        <w:t>2.</w:t>
      </w:r>
      <w:r w:rsidR="009979F5">
        <w:rPr>
          <w:rFonts w:ascii="Times New Roman" w:eastAsia="Times New Roman" w:hAnsi="Times New Roman" w:cs="Times New Roman"/>
          <w:b/>
          <w:bCs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Составьте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таблицу,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в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которой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отражено,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какие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чувства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и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настроения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выражают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музыкальные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произведения.</w:t>
      </w:r>
    </w:p>
    <w:p w14:paraId="2983020F" w14:textId="2280A228" w:rsidR="00074F10" w:rsidRPr="009979F5" w:rsidRDefault="009979F5" w:rsidP="009979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Музыкальные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произведения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рекомендуется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bookmarkEnd w:id="0"/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взять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детских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альбомов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Д.Б.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Кабалевского,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А.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Т.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Гречанинова,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С.М.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Майкапара,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С.С.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Прокофьева,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П.И.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Чайковского,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Д.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Д.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Шостаковича,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А.И.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Хачатуряна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других.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Можно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включить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музыку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И.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Баха,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Й.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Гайдна,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В.-А.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Моцарта,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Л.-В.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Бетховена,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М.И.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Глинки,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А.П.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Бородина,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Э.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Грига,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Н.А.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Римского-Корсакова,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С.В.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Рахманинова,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музыкальные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произведения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можно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включить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репертуар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занятий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детьми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дошкольного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="00074F10"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возраста.</w:t>
      </w:r>
      <w:r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</w:p>
    <w:p w14:paraId="29830210" w14:textId="0B8F2FEB" w:rsidR="00074F10" w:rsidRPr="009979F5" w:rsidRDefault="00074F10" w:rsidP="009979F5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</w:pP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Содержание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музыкальных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произведений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для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слушания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с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детьми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дошкольного</w:t>
      </w:r>
      <w:r w:rsid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 xml:space="preserve"> </w:t>
      </w:r>
      <w:r w:rsidRPr="009979F5">
        <w:rPr>
          <w:rFonts w:ascii="Times New Roman" w:eastAsia="Times New Roman" w:hAnsi="Times New Roman" w:cs="Times New Roman"/>
          <w:color w:val="343A40"/>
          <w:sz w:val="28"/>
          <w:szCs w:val="28"/>
          <w:lang w:eastAsia="ru-RU"/>
        </w:rPr>
        <w:t>возраста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8"/>
        <w:gridCol w:w="3442"/>
        <w:gridCol w:w="3419"/>
      </w:tblGrid>
      <w:tr w:rsidR="00074F10" w:rsidRPr="00074F10" w14:paraId="29830214" w14:textId="77777777" w:rsidTr="009979F5"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1" w14:textId="73929270" w:rsidR="00074F10" w:rsidRPr="009979F5" w:rsidRDefault="00074F10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>Музыкальное</w:t>
            </w:r>
            <w:r w:rsid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 xml:space="preserve"> </w:t>
            </w:r>
            <w:r w:rsidRP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>настроение</w:t>
            </w:r>
          </w:p>
        </w:tc>
        <w:tc>
          <w:tcPr>
            <w:tcW w:w="3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2" w14:textId="21FCDF2E" w:rsidR="00074F10" w:rsidRPr="009979F5" w:rsidRDefault="00074F10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>Имя</w:t>
            </w:r>
            <w:r w:rsid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 xml:space="preserve"> </w:t>
            </w:r>
            <w:r w:rsidRP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>и</w:t>
            </w:r>
            <w:r w:rsid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 xml:space="preserve"> </w:t>
            </w:r>
            <w:r w:rsidRP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>фамилия</w:t>
            </w:r>
            <w:r w:rsid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 xml:space="preserve"> </w:t>
            </w:r>
            <w:r w:rsidRP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>композитора</w:t>
            </w: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3" w14:textId="06230F3A" w:rsidR="00074F10" w:rsidRPr="009979F5" w:rsidRDefault="00074F10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>Название</w:t>
            </w:r>
            <w:r w:rsid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 xml:space="preserve"> </w:t>
            </w:r>
            <w:r w:rsidRP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>музыкального</w:t>
            </w:r>
            <w:r w:rsid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 xml:space="preserve"> </w:t>
            </w:r>
            <w:r w:rsidRPr="009979F5">
              <w:rPr>
                <w:rFonts w:ascii="Times New Roman" w:eastAsia="Times New Roman" w:hAnsi="Times New Roman" w:cs="Times New Roman"/>
                <w:b/>
                <w:bCs/>
                <w:color w:val="343A40"/>
                <w:sz w:val="28"/>
                <w:szCs w:val="28"/>
                <w:lang w:eastAsia="ru-RU"/>
              </w:rPr>
              <w:t>произведения</w:t>
            </w:r>
          </w:p>
        </w:tc>
      </w:tr>
      <w:tr w:rsidR="009979F5" w:rsidRPr="00074F10" w14:paraId="29830218" w14:textId="77777777" w:rsidTr="009979F5"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5" w14:textId="77777777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>Радость</w:t>
            </w:r>
          </w:p>
        </w:tc>
        <w:tc>
          <w:tcPr>
            <w:tcW w:w="3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6" w14:textId="64D8E85B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Глинка</w:t>
            </w: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7" w14:textId="71C61B47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«Руслан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Людмила,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увертюра»</w:t>
            </w:r>
          </w:p>
        </w:tc>
      </w:tr>
      <w:tr w:rsidR="009979F5" w:rsidRPr="00074F10" w14:paraId="2983021C" w14:textId="77777777" w:rsidTr="009979F5"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9" w14:textId="77777777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>Грусть</w:t>
            </w:r>
          </w:p>
        </w:tc>
        <w:tc>
          <w:tcPr>
            <w:tcW w:w="3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A" w14:textId="4256D3D8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Чайковский</w:t>
            </w: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B" w14:textId="4B72C645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«Похороны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куклы»</w:t>
            </w:r>
          </w:p>
        </w:tc>
      </w:tr>
      <w:tr w:rsidR="009979F5" w:rsidRPr="00074F10" w14:paraId="29830220" w14:textId="77777777" w:rsidTr="009979F5"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D" w14:textId="77777777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>Мечтательность</w:t>
            </w:r>
          </w:p>
        </w:tc>
        <w:tc>
          <w:tcPr>
            <w:tcW w:w="3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E" w14:textId="3E9A7DDC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Ф.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Шопен</w:t>
            </w: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1F" w14:textId="0C1EB0E1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Вальсы</w:t>
            </w:r>
          </w:p>
        </w:tc>
      </w:tr>
      <w:tr w:rsidR="009979F5" w:rsidRPr="00074F10" w14:paraId="29830224" w14:textId="77777777" w:rsidTr="009979F5"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1" w14:textId="77777777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>Задумчивость</w:t>
            </w:r>
          </w:p>
        </w:tc>
        <w:tc>
          <w:tcPr>
            <w:tcW w:w="3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2" w14:textId="1A0CF8E7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Бетховен</w:t>
            </w: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3" w14:textId="3C736AB4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«К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Элизе»,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«Лунная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соната».</w:t>
            </w:r>
          </w:p>
        </w:tc>
      </w:tr>
      <w:tr w:rsidR="009979F5" w:rsidRPr="00074F10" w14:paraId="29830228" w14:textId="77777777" w:rsidTr="009979F5"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5" w14:textId="77777777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>Взволнованность</w:t>
            </w:r>
          </w:p>
        </w:tc>
        <w:tc>
          <w:tcPr>
            <w:tcW w:w="3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6" w14:textId="7FFA15E2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Кабалевский</w:t>
            </w: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7" w14:textId="5C36B289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«Погоня»</w:t>
            </w:r>
          </w:p>
        </w:tc>
      </w:tr>
      <w:tr w:rsidR="009979F5" w:rsidRPr="00074F10" w14:paraId="2983022C" w14:textId="77777777" w:rsidTr="009979F5"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9" w14:textId="77777777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lastRenderedPageBreak/>
              <w:t>Торжество</w:t>
            </w:r>
          </w:p>
        </w:tc>
        <w:tc>
          <w:tcPr>
            <w:tcW w:w="3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A" w14:textId="1780E5FF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Кабалевский</w:t>
            </w: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B" w14:textId="32BE14D7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«Причуда»</w:t>
            </w:r>
          </w:p>
        </w:tc>
      </w:tr>
      <w:tr w:rsidR="009979F5" w:rsidRPr="00074F10" w14:paraId="29830230" w14:textId="77777777" w:rsidTr="009979F5"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D" w14:textId="03540180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>Сказочность,</w:t>
            </w:r>
            <w:r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 xml:space="preserve"> </w:t>
            </w:r>
            <w:r w:rsidRPr="009979F5"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>загадочность</w:t>
            </w:r>
          </w:p>
        </w:tc>
        <w:tc>
          <w:tcPr>
            <w:tcW w:w="3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E" w14:textId="60B09D9E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Кабалевский</w:t>
            </w: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2F" w14:textId="3F6438B3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«Сказочка»</w:t>
            </w:r>
          </w:p>
        </w:tc>
      </w:tr>
      <w:tr w:rsidR="009979F5" w:rsidRPr="00074F10" w14:paraId="29830234" w14:textId="77777777" w:rsidTr="009979F5">
        <w:tc>
          <w:tcPr>
            <w:tcW w:w="2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31" w14:textId="4C8DD5AD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>Шутливое,</w:t>
            </w:r>
            <w:r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 xml:space="preserve"> </w:t>
            </w:r>
            <w:r w:rsidRPr="009979F5"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  <w:t>озорное</w:t>
            </w:r>
          </w:p>
        </w:tc>
        <w:tc>
          <w:tcPr>
            <w:tcW w:w="3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32" w14:textId="7827069F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Бах</w:t>
            </w: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30233" w14:textId="17E3CAEE" w:rsidR="009979F5" w:rsidRPr="009979F5" w:rsidRDefault="009979F5" w:rsidP="009979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43A40"/>
                <w:sz w:val="28"/>
                <w:szCs w:val="28"/>
                <w:lang w:eastAsia="ru-RU"/>
              </w:rPr>
            </w:pP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Брандербургские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концерты,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9F5">
              <w:rPr>
                <w:rFonts w:ascii="Times New Roman" w:hAnsi="Times New Roman" w:cs="Times New Roman"/>
                <w:sz w:val="28"/>
                <w:szCs w:val="28"/>
              </w:rPr>
              <w:t>«Шутка»</w:t>
            </w:r>
          </w:p>
        </w:tc>
      </w:tr>
    </w:tbl>
    <w:p w14:paraId="29830235" w14:textId="08631264" w:rsidR="00074F10" w:rsidRPr="00074F10" w:rsidRDefault="009979F5" w:rsidP="00074F1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</w:t>
      </w:r>
    </w:p>
    <w:p w14:paraId="29830236" w14:textId="77777777" w:rsidR="00DE5F03" w:rsidRDefault="009979F5"/>
    <w:sectPr w:rsidR="00DE5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F24CA"/>
    <w:multiLevelType w:val="multilevel"/>
    <w:tmpl w:val="028C2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E80269"/>
    <w:multiLevelType w:val="hybridMultilevel"/>
    <w:tmpl w:val="331E6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A7D"/>
    <w:rsid w:val="00074F10"/>
    <w:rsid w:val="001A50DB"/>
    <w:rsid w:val="00380483"/>
    <w:rsid w:val="004C2A7D"/>
    <w:rsid w:val="009979F5"/>
    <w:rsid w:val="00E6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301FC"/>
  <w15:chartTrackingRefBased/>
  <w15:docId w15:val="{1B4A93F5-4C3A-4364-8FA8-335685215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79F5"/>
    <w:rPr>
      <w:color w:val="0000FF"/>
      <w:u w:val="single"/>
    </w:rPr>
  </w:style>
  <w:style w:type="paragraph" w:styleId="a5">
    <w:basedOn w:val="a"/>
    <w:next w:val="a3"/>
    <w:uiPriority w:val="99"/>
    <w:rsid w:val="009979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0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3</cp:revision>
  <dcterms:created xsi:type="dcterms:W3CDTF">2022-03-21T12:55:00Z</dcterms:created>
  <dcterms:modified xsi:type="dcterms:W3CDTF">2022-03-25T19:14:00Z</dcterms:modified>
</cp:coreProperties>
</file>